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3E" w:rsidRPr="00FD6E3E" w:rsidRDefault="00FD6E3E" w:rsidP="00FD6E3E">
      <w:pPr>
        <w:spacing w:after="0" w:line="240" w:lineRule="auto"/>
        <w:ind w:left="4248" w:firstLine="708"/>
        <w:rPr>
          <w:rFonts w:cstheme="minorHAnsi"/>
          <w:b/>
          <w:sz w:val="24"/>
        </w:rPr>
      </w:pPr>
      <w:r w:rsidRPr="00FD6E3E">
        <w:rPr>
          <w:rFonts w:cstheme="minorHAnsi"/>
          <w:sz w:val="24"/>
        </w:rPr>
        <w:t>Załącznik do</w:t>
      </w:r>
      <w:r w:rsidRPr="00FD6E3E">
        <w:rPr>
          <w:rFonts w:cstheme="minorHAnsi"/>
          <w:b/>
          <w:sz w:val="24"/>
        </w:rPr>
        <w:t xml:space="preserve"> Uchwały nr </w:t>
      </w:r>
      <w:r w:rsidR="00EC1FEB" w:rsidRPr="00EC1FEB">
        <w:rPr>
          <w:rFonts w:cstheme="minorHAnsi"/>
          <w:b/>
          <w:sz w:val="24"/>
        </w:rPr>
        <w:t>3</w:t>
      </w:r>
      <w:bookmarkStart w:id="0" w:name="_GoBack"/>
      <w:bookmarkEnd w:id="0"/>
      <w:r w:rsidR="00EC1FEB" w:rsidRPr="00EC1FEB">
        <w:rPr>
          <w:rFonts w:cstheme="minorHAnsi"/>
          <w:b/>
          <w:sz w:val="24"/>
        </w:rPr>
        <w:t>59</w:t>
      </w:r>
      <w:r w:rsidRPr="00EC1FEB">
        <w:rPr>
          <w:rFonts w:cstheme="minorHAnsi"/>
          <w:b/>
          <w:sz w:val="24"/>
        </w:rPr>
        <w:t>/2</w:t>
      </w:r>
      <w:r w:rsidRPr="00FD6E3E">
        <w:rPr>
          <w:rFonts w:cstheme="minorHAnsi"/>
          <w:b/>
          <w:sz w:val="24"/>
        </w:rPr>
        <w:t>017</w:t>
      </w:r>
    </w:p>
    <w:p w:rsidR="00FD6E3E" w:rsidRPr="00FD6E3E" w:rsidRDefault="00FD6E3E" w:rsidP="00FD6E3E">
      <w:pPr>
        <w:spacing w:after="0" w:line="240" w:lineRule="auto"/>
        <w:ind w:left="4956"/>
        <w:rPr>
          <w:rFonts w:cstheme="minorHAnsi"/>
          <w:b/>
          <w:sz w:val="24"/>
        </w:rPr>
      </w:pPr>
      <w:r w:rsidRPr="00FD6E3E">
        <w:rPr>
          <w:rFonts w:cstheme="minorHAnsi"/>
          <w:b/>
          <w:sz w:val="24"/>
        </w:rPr>
        <w:t>Zarządu Powiatu Gostynińskiego z                 dnia 20 lutego 2017r.</w:t>
      </w:r>
    </w:p>
    <w:p w:rsidR="00FD6E3E" w:rsidRDefault="00FD6E3E" w:rsidP="00B73E4B">
      <w:pPr>
        <w:spacing w:after="0" w:line="240" w:lineRule="auto"/>
        <w:jc w:val="center"/>
        <w:rPr>
          <w:b/>
          <w:sz w:val="24"/>
          <w:szCs w:val="24"/>
        </w:rPr>
      </w:pPr>
    </w:p>
    <w:p w:rsidR="00FD6E3E" w:rsidRDefault="00FD6E3E" w:rsidP="00B73E4B">
      <w:pPr>
        <w:spacing w:after="0" w:line="240" w:lineRule="auto"/>
        <w:jc w:val="center"/>
        <w:rPr>
          <w:b/>
          <w:sz w:val="24"/>
          <w:szCs w:val="24"/>
        </w:rPr>
      </w:pPr>
    </w:p>
    <w:p w:rsidR="00B73E4B" w:rsidRPr="00B73E4B" w:rsidRDefault="00B73E4B" w:rsidP="00B73E4B">
      <w:pPr>
        <w:spacing w:after="0" w:line="240" w:lineRule="auto"/>
        <w:jc w:val="center"/>
        <w:rPr>
          <w:b/>
          <w:sz w:val="24"/>
          <w:szCs w:val="24"/>
        </w:rPr>
      </w:pPr>
      <w:r w:rsidRPr="00B73E4B">
        <w:rPr>
          <w:b/>
          <w:sz w:val="24"/>
          <w:szCs w:val="24"/>
        </w:rPr>
        <w:t xml:space="preserve">Regulamin samodzielnego pozyskiwania drewna opałowego i gałęziowego w ramach tzw. </w:t>
      </w:r>
      <w:proofErr w:type="spellStart"/>
      <w:r w:rsidRPr="00B73E4B">
        <w:rPr>
          <w:b/>
          <w:sz w:val="24"/>
          <w:szCs w:val="24"/>
        </w:rPr>
        <w:t>samowyrobu</w:t>
      </w:r>
      <w:proofErr w:type="spellEnd"/>
      <w:r w:rsidRPr="00B73E4B">
        <w:rPr>
          <w:b/>
          <w:sz w:val="24"/>
          <w:szCs w:val="24"/>
        </w:rPr>
        <w:t xml:space="preserve"> z nieruchomości stanowiących własność Powiatu Gostynińskiego</w:t>
      </w:r>
    </w:p>
    <w:p w:rsidR="00B73E4B" w:rsidRPr="003E7EDD" w:rsidRDefault="00B73E4B" w:rsidP="00B73E4B">
      <w:pPr>
        <w:spacing w:after="0" w:line="240" w:lineRule="auto"/>
        <w:jc w:val="center"/>
        <w:rPr>
          <w:sz w:val="24"/>
          <w:szCs w:val="24"/>
        </w:rPr>
      </w:pPr>
    </w:p>
    <w:p w:rsidR="00B73E4B" w:rsidRPr="003E7EDD" w:rsidRDefault="00B73E4B" w:rsidP="00B73E4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7EDD">
        <w:rPr>
          <w:sz w:val="24"/>
          <w:szCs w:val="24"/>
        </w:rPr>
        <w:t xml:space="preserve">Drewno sortymentów S4 (drewno opałowe) i M2 (drewno gałęziowe) z terenów nieruchomości stanowiących własność Powiatu Gostynińskiego można pozyskiwać na własny koszt i staranie, po złożeniu oferty na zamieszczane w sposób zwyczajowo przyjęty ogłoszenie publiczne dotyczące możliwości pozyskania drewna w ramach </w:t>
      </w:r>
      <w:proofErr w:type="spellStart"/>
      <w:r w:rsidRPr="003E7EDD">
        <w:rPr>
          <w:sz w:val="24"/>
          <w:szCs w:val="24"/>
        </w:rPr>
        <w:t>samowyrobu</w:t>
      </w:r>
      <w:proofErr w:type="spellEnd"/>
      <w:r w:rsidRPr="003E7EDD">
        <w:rPr>
          <w:sz w:val="24"/>
          <w:szCs w:val="24"/>
        </w:rPr>
        <w:t xml:space="preserve"> oraz po wyborze tej oferty.</w:t>
      </w:r>
    </w:p>
    <w:p w:rsidR="00B73E4B" w:rsidRPr="003E7EDD" w:rsidRDefault="00B73E4B" w:rsidP="00B73E4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7EDD">
        <w:rPr>
          <w:sz w:val="24"/>
          <w:szCs w:val="24"/>
        </w:rPr>
        <w:t>Każdorazowo o wyborze oferty decyduje kolejność zgłoszeń.</w:t>
      </w:r>
    </w:p>
    <w:p w:rsidR="00B73E4B" w:rsidRPr="003E7EDD" w:rsidRDefault="00B73E4B" w:rsidP="00B73E4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7EDD">
        <w:rPr>
          <w:sz w:val="24"/>
          <w:szCs w:val="24"/>
        </w:rPr>
        <w:t xml:space="preserve">Nabywca, którego oferta zostanie wybrana, przed przystąpieniem do prac, zgłasza się do Wydziału Ochrony Środowiska i Leśnictwa Starostwa Powiatowego w Gostyninie zwanego dalej „Wydziałem SL”, w celu złożenia oświadczenia o zgłoszeniu udziału w </w:t>
      </w:r>
      <w:proofErr w:type="spellStart"/>
      <w:r w:rsidRPr="003E7EDD">
        <w:rPr>
          <w:sz w:val="24"/>
          <w:szCs w:val="24"/>
        </w:rPr>
        <w:t>samowyrobie</w:t>
      </w:r>
      <w:proofErr w:type="spellEnd"/>
      <w:r w:rsidRPr="003E7EDD">
        <w:rPr>
          <w:sz w:val="24"/>
          <w:szCs w:val="24"/>
        </w:rPr>
        <w:t xml:space="preserve"> zawierającym zasady pracy na gruncie, oświadczenia o zapoznaniu się z zasadami sprzedaży drewna oraz uzyskania stosownego pisma zezwalającego na wykonywanie ww. prac.  Pracownik Wydziału SL wskazuje na gruncie drzewa przeznaczone do wycięcia lub uprzątnięcia w </w:t>
      </w:r>
      <w:proofErr w:type="spellStart"/>
      <w:r w:rsidRPr="003E7EDD">
        <w:rPr>
          <w:sz w:val="24"/>
          <w:szCs w:val="24"/>
        </w:rPr>
        <w:t>samowyrobie</w:t>
      </w:r>
      <w:proofErr w:type="spellEnd"/>
      <w:r w:rsidRPr="003E7EDD">
        <w:rPr>
          <w:sz w:val="24"/>
          <w:szCs w:val="24"/>
        </w:rPr>
        <w:t xml:space="preserve">. </w:t>
      </w:r>
    </w:p>
    <w:p w:rsidR="00B73E4B" w:rsidRPr="003E7EDD" w:rsidRDefault="00B73E4B" w:rsidP="00B73E4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7EDD">
        <w:rPr>
          <w:sz w:val="24"/>
          <w:szCs w:val="24"/>
        </w:rPr>
        <w:t xml:space="preserve">Nabywca po pozyskaniu drewna w ramach </w:t>
      </w:r>
      <w:proofErr w:type="spellStart"/>
      <w:r w:rsidRPr="003E7EDD">
        <w:rPr>
          <w:sz w:val="24"/>
          <w:szCs w:val="24"/>
        </w:rPr>
        <w:t>samowyrobu</w:t>
      </w:r>
      <w:proofErr w:type="spellEnd"/>
      <w:r w:rsidRPr="003E7EDD">
        <w:rPr>
          <w:sz w:val="24"/>
          <w:szCs w:val="24"/>
        </w:rPr>
        <w:t xml:space="preserve"> ma obowiązek ułożyć drewno w stos, zgłosić fakt zakończenia prac do Wydziału SL w celu wykonania obmiaru drewna oraz sporządzenia protokołu zdawczo-odbiorczego. Płatność za drewno pozyskane w ramach </w:t>
      </w:r>
      <w:proofErr w:type="spellStart"/>
      <w:r w:rsidRPr="003E7EDD">
        <w:rPr>
          <w:sz w:val="24"/>
          <w:szCs w:val="24"/>
        </w:rPr>
        <w:t>samowyrobu</w:t>
      </w:r>
      <w:proofErr w:type="spellEnd"/>
      <w:r w:rsidRPr="003E7EDD">
        <w:rPr>
          <w:sz w:val="24"/>
          <w:szCs w:val="24"/>
        </w:rPr>
        <w:t xml:space="preserve"> nabywca jest zobowiązany uiścić w terminie 3 dni od momentu sporządzenia protokołu zdawczo-odbiorczego na konto Starostwa Powiatowego w Gostyninie nr 91 1020 3974 0000 5902 0006 6316. W przypadku nieuiszczenia opłaty za pozyskane drewno w ww. terminie naliczane będą odsetki na zasadach przewidzianych ustawą Kodeks cywilny.</w:t>
      </w:r>
    </w:p>
    <w:p w:rsidR="00B73E4B" w:rsidRPr="003E7EDD" w:rsidRDefault="00B73E4B" w:rsidP="00B73E4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7EDD">
        <w:rPr>
          <w:sz w:val="24"/>
          <w:szCs w:val="24"/>
        </w:rPr>
        <w:t xml:space="preserve">Drewno pozyskane w ramach </w:t>
      </w:r>
      <w:proofErr w:type="spellStart"/>
      <w:r w:rsidRPr="003E7EDD">
        <w:rPr>
          <w:sz w:val="24"/>
          <w:szCs w:val="24"/>
        </w:rPr>
        <w:t>samowyrobu</w:t>
      </w:r>
      <w:proofErr w:type="spellEnd"/>
      <w:r w:rsidRPr="003E7EDD">
        <w:rPr>
          <w:sz w:val="24"/>
          <w:szCs w:val="24"/>
        </w:rPr>
        <w:t xml:space="preserve"> nabywca winien wykorzystać na cele własne.</w:t>
      </w:r>
    </w:p>
    <w:p w:rsidR="00B73E4B" w:rsidRPr="003E7EDD" w:rsidRDefault="00B73E4B" w:rsidP="00B73E4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7EDD">
        <w:rPr>
          <w:sz w:val="24"/>
          <w:szCs w:val="24"/>
        </w:rPr>
        <w:t xml:space="preserve">Obowiązuje limit pozyskanego drewna </w:t>
      </w:r>
      <w:proofErr w:type="spellStart"/>
      <w:r w:rsidRPr="003E7EDD">
        <w:rPr>
          <w:sz w:val="24"/>
          <w:szCs w:val="24"/>
        </w:rPr>
        <w:t>samowyrobem</w:t>
      </w:r>
      <w:proofErr w:type="spellEnd"/>
      <w:r w:rsidRPr="003E7EDD">
        <w:rPr>
          <w:sz w:val="24"/>
          <w:szCs w:val="24"/>
        </w:rPr>
        <w:t xml:space="preserve"> w ilości 10 m</w:t>
      </w:r>
      <w:r w:rsidRPr="003E7EDD">
        <w:rPr>
          <w:sz w:val="24"/>
          <w:szCs w:val="24"/>
          <w:vertAlign w:val="superscript"/>
        </w:rPr>
        <w:t>3</w:t>
      </w:r>
      <w:r w:rsidRPr="003E7EDD">
        <w:rPr>
          <w:sz w:val="24"/>
          <w:szCs w:val="24"/>
        </w:rPr>
        <w:t xml:space="preserve"> drewna na jedną osobę fizyczną w roku kalendarzowym.</w:t>
      </w:r>
    </w:p>
    <w:p w:rsidR="00B73E4B" w:rsidRPr="003E7EDD" w:rsidRDefault="00B73E4B" w:rsidP="00B73E4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7EDD">
        <w:rPr>
          <w:sz w:val="24"/>
          <w:szCs w:val="24"/>
        </w:rPr>
        <w:t xml:space="preserve">Za kontrolę wykorzystania limitu drewna pozyskanego </w:t>
      </w:r>
      <w:proofErr w:type="spellStart"/>
      <w:r w:rsidRPr="003E7EDD">
        <w:rPr>
          <w:sz w:val="24"/>
          <w:szCs w:val="24"/>
        </w:rPr>
        <w:t>samowyrobem</w:t>
      </w:r>
      <w:proofErr w:type="spellEnd"/>
      <w:r w:rsidRPr="003E7EDD">
        <w:rPr>
          <w:sz w:val="24"/>
          <w:szCs w:val="24"/>
        </w:rPr>
        <w:t xml:space="preserve"> przez daną osobę odpowiedzialny jest pracownik Wydziału SL.</w:t>
      </w:r>
    </w:p>
    <w:p w:rsidR="00961148" w:rsidRDefault="00961148"/>
    <w:sectPr w:rsidR="00961148" w:rsidSect="0096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33BB8"/>
    <w:multiLevelType w:val="hybridMultilevel"/>
    <w:tmpl w:val="2C7A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E4B"/>
    <w:rsid w:val="00961148"/>
    <w:rsid w:val="00AE70B8"/>
    <w:rsid w:val="00B73E4B"/>
    <w:rsid w:val="00C01733"/>
    <w:rsid w:val="00D303C3"/>
    <w:rsid w:val="00EC1FEB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6A6A-7798-4DE9-A07D-3E984215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Julita</cp:lastModifiedBy>
  <cp:revision>5</cp:revision>
  <dcterms:created xsi:type="dcterms:W3CDTF">2017-02-20T12:32:00Z</dcterms:created>
  <dcterms:modified xsi:type="dcterms:W3CDTF">2017-02-20T18:16:00Z</dcterms:modified>
</cp:coreProperties>
</file>